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CD" w:rsidRPr="00907CCD" w:rsidRDefault="00907CCD" w:rsidP="00907CCD">
      <w:pPr>
        <w:spacing w:after="0" w:line="134" w:lineRule="atLeast"/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lang w:eastAsia="fr-FR"/>
        </w:rPr>
      </w:pP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  <w:t xml:space="preserve">قصة العجوز التي لا تتكلم </w:t>
      </w:r>
      <w:proofErr w:type="spellStart"/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t>الا</w:t>
      </w:r>
      <w:proofErr w:type="spellEnd"/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t xml:space="preserve"> بالقرآن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  <w:t xml:space="preserve">قال عبد الله بن </w:t>
      </w:r>
      <w:proofErr w:type="spellStart"/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t>المبار</w:t>
      </w:r>
      <w:proofErr w:type="spellEnd"/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t>: خرجتُ حاجّاً إلى بيت الله الحرام، وزيارة قبر نبيه عليه الصلاة والسلام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  <w:t>فبينما أنا في بعض الطريق إذ أنا بسَوَادٍ، فـتـَمَـيَّـزْتُ ذاك فإذا هي عجوز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  <w:t>عليها درع ٌ من صفوف، وخمارٌ من صوف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فقلت: السلام عليك ورحمة الله وبركاته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فقالت: سلامٌ قولاً من ربّ ٍ رحيم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فقلت لها: يرحمك الله، ما تصنعين في هذا المكان؟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proofErr w:type="gramStart"/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قالت</w:t>
      </w:r>
      <w:proofErr w:type="gramEnd"/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: ومن يُضلل اللهُ فلا هاديَ له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فقلت لها: أين تريدين؟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قالت: سبحان الذي أسرى بعبده ليلاً من المسجد الحرام إلى المسجد الأقصى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فقلت لها: أنت منذ كم في هذا الموضع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قالت: ثلاث ليالٍ سويّاً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فقلت: ما أرى معك طعامًا تأكلين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 xml:space="preserve">قالت: هو يطعمني </w:t>
      </w:r>
      <w:proofErr w:type="spellStart"/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ويسقين</w:t>
      </w:r>
      <w:proofErr w:type="spellEnd"/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فقلت: فبأي شيء تتوضئين؟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proofErr w:type="gramStart"/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قالت</w:t>
      </w:r>
      <w:proofErr w:type="gramEnd"/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: فإن لم تجدوا ماءً فتيمموا صعيدًا طيباً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فقلت لها: إن معي طعامًا، فهل لك في الأكل؟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proofErr w:type="gramStart"/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قالت</w:t>
      </w:r>
      <w:proofErr w:type="gramEnd"/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: ثم أتموا الصيام إلى الليل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فقلت: ليس هذا شهر رمضان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فقالت: ومن تطوعَ خيرًا فإن اللهَ شاكرٌ عليم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فقلت: قد أبيحَ لنا الإفطار في السفر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فقالت: وأن تصوموا خير لكم إن كنتم تعلمون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فقلت: لم لا تكلمينني مثلما أكلمك؟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proofErr w:type="gramStart"/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قالت</w:t>
      </w:r>
      <w:proofErr w:type="gramEnd"/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: ما يلفظ من قول إلا لديه رقيب عتيد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فقلت: فمن أي الناس أنتِ؟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 xml:space="preserve">قالت: ولا تـَـقـْـفُ ما ليس لك به علم إن السمعَ والبصرَ والفؤادَ كل أولئك كان عنه </w:t>
      </w:r>
      <w:proofErr w:type="spellStart"/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مسؤولا</w:t>
      </w:r>
      <w:proofErr w:type="spellEnd"/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فقلت: قد أخطأتُ فاجعليني في حِلٍ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قالت: لا تثريبَ عليكم اليوم يغفر الله لكم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 xml:space="preserve">فقلت: فهل </w:t>
      </w:r>
      <w:proofErr w:type="spellStart"/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لكِ</w:t>
      </w:r>
      <w:proofErr w:type="spellEnd"/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 xml:space="preserve"> أن أحملك على ناقتي هذه فتدركي القافلة؟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فقالت: وما تفعلوا من خير يعلمه الله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فأنختُ ناقتي 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فقالت: قل للمؤمنين يغضوا من أبصارهم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فغضضتُ بصري عنها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وقلت لها اركبي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فلما أرادت أن تركب نـَـفـَـرَت الناقة فمزقت ثيابها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فقالت: وما أصابكم من مصيبة فبما كسبت أيديكم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فقلت لها: اصبري حتى أَعْقِلـَـها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فقالت: ففهمناها سليمان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فعقلتُ الناقة 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وقلت لها : اركبي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فلما ركبت قالت: سبحان الذي سخر لنا هذا وما كنا له مقرنين وإنا إلى ربنا لمنقلبون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فأخذتُ بزمام الناقة وجعلت أسرع وأصيح.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فقالت: واقصد في مشيك واغضض من صوتك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 xml:space="preserve">فجعلتُ أمشي رويدًا </w:t>
      </w:r>
      <w:proofErr w:type="spellStart"/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رويدًا</w:t>
      </w:r>
      <w:proofErr w:type="spellEnd"/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 xml:space="preserve"> وأترنم بالشعر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فقالت: فاقرءوا ما تيسر من القرآن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فقلت لها: لقد أوتيتِ خيرًا كثيرا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فقالت: وما يذكر إلا أولوا الألباب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فلما مشيتُ بها قليلاً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قلتُ: ألكِ زوج؟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 xml:space="preserve">قالت: يا أيها الذين آمنوا لا تسألوا عن أشياء إن تبد لكم </w:t>
      </w:r>
      <w:proofErr w:type="spellStart"/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تسؤكم</w:t>
      </w:r>
      <w:proofErr w:type="spellEnd"/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فسكتُّ ولم أكلمها حتى أدركت بها القافلة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فقلت لها: هذه القافلة، فمن لك فيها؟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فقالت: المال والبنون زينة الحياة الدنيا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فعلمتُ أن لها أولادًا 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فقلت: وما شأنهم في الحج؟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proofErr w:type="gramStart"/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قالت</w:t>
      </w:r>
      <w:proofErr w:type="gramEnd"/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: وعلامات وبالنجم يهتدون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فعلمتُ أنهم أدلاء الركب فقصدتُ بها القباب والعمارات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فقلت: هذه القباب، فمن لك فيها؟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قالت: واتخذ الله إبراهيم خليلا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{وكلم الله موسى تكليما}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{يا يحيى خذ الكتاب بقوة}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proofErr w:type="spellStart"/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فناديتُ</w:t>
      </w:r>
      <w:proofErr w:type="spellEnd"/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: يا إبراهيم، يا موسى، يا يحيى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فإذا أنا بشبان كأنهم الأقمار قد أقبلوا، فلما استقر بهم الجلوس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قالت: فابعثوا أحدكم بورقكم هذه إلى المدينة فلينظر أيها أزكى طعامًا فليأتكم برزق منه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فمضى أحدهم فاشترى طعامًا فقدمه بين يديّ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فقالت: كلوا واشربوا هنيئـًا بما أسلفتم في الأيام الخالية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فقلتُ: الآن طعامكم عليّ حرام حتى تخبروني بأمرها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فقالوا: هذه أمّـنا منذ أربعين سنة لم تتكلم إلا بالقرآن مخافة أن تزلَّ فيسخط عليها الرحمن، فسبحان القادر على ما يشاء</w:t>
      </w:r>
      <w:r w:rsidRPr="00907CCD">
        <w:rPr>
          <w:rFonts w:ascii="Tahoma" w:eastAsia="Times New Roman" w:hAnsi="Tahoma" w:cs="Tahoma"/>
          <w:color w:val="000000"/>
          <w:sz w:val="11"/>
          <w:szCs w:val="11"/>
          <w:shd w:val="clear" w:color="auto" w:fill="FFFFFF"/>
          <w:rtl/>
          <w:lang w:eastAsia="fr-FR"/>
        </w:rPr>
        <w:br/>
      </w:r>
      <w:r w:rsidRPr="00907CCD">
        <w:rPr>
          <w:rFonts w:ascii="Tahoma" w:eastAsia="Times New Roman" w:hAnsi="Tahoma" w:cs="Tahoma"/>
          <w:color w:val="000000"/>
          <w:szCs w:val="11"/>
          <w:rtl/>
          <w:lang w:eastAsia="fr-FR"/>
        </w:rPr>
        <w:t>فقلتُ: ذلك فضل الله يؤتيه من يشاء والله ذو الفضل العظيم</w:t>
      </w:r>
    </w:p>
    <w:p w:rsidR="00907CCD" w:rsidRPr="00907CCD" w:rsidRDefault="00907CCD" w:rsidP="00907CCD">
      <w:pPr>
        <w:shd w:val="clear" w:color="auto" w:fill="FFFFFF"/>
        <w:spacing w:after="0" w:line="134" w:lineRule="atLeast"/>
        <w:rPr>
          <w:rFonts w:ascii="Tahoma" w:eastAsia="Times New Roman" w:hAnsi="Tahoma" w:cs="Tahoma"/>
          <w:color w:val="000000"/>
          <w:sz w:val="11"/>
          <w:szCs w:val="11"/>
          <w:lang w:eastAsia="fr-FR"/>
        </w:rPr>
      </w:pPr>
      <w:hyperlink r:id="rId4" w:tooltip="" w:history="1">
        <w:r w:rsidRPr="00907CCD">
          <w:rPr>
            <w:rFonts w:ascii="Tahoma" w:eastAsia="Times New Roman" w:hAnsi="Tahoma" w:cs="Tahoma"/>
            <w:color w:val="3B5998"/>
            <w:sz w:val="11"/>
            <w:lang w:eastAsia="fr-FR"/>
          </w:rPr>
          <w:t>Voir la traduction</w:t>
        </w:r>
      </w:hyperlink>
    </w:p>
    <w:p w:rsidR="00845285" w:rsidRDefault="00845285"/>
    <w:sectPr w:rsidR="00845285" w:rsidSect="00845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907CCD"/>
    <w:rsid w:val="00845285"/>
    <w:rsid w:val="0090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2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xposedshow">
    <w:name w:val="text_exposed_show"/>
    <w:basedOn w:val="Policepardfaut"/>
    <w:rsid w:val="00907CCD"/>
  </w:style>
  <w:style w:type="character" w:customStyle="1" w:styleId="apple-converted-space">
    <w:name w:val="apple-converted-space"/>
    <w:basedOn w:val="Policepardfaut"/>
    <w:rsid w:val="00907CCD"/>
  </w:style>
  <w:style w:type="character" w:customStyle="1" w:styleId="fsm">
    <w:name w:val="fsm"/>
    <w:basedOn w:val="Policepardfaut"/>
    <w:rsid w:val="00907CCD"/>
  </w:style>
  <w:style w:type="character" w:customStyle="1" w:styleId="defaultmessage">
    <w:name w:val="default_message"/>
    <w:basedOn w:val="Policepardfaut"/>
    <w:rsid w:val="00907C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0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cebook.com/groups/142635932419459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oscar</cp:lastModifiedBy>
  <cp:revision>1</cp:revision>
  <dcterms:created xsi:type="dcterms:W3CDTF">2012-02-18T13:33:00Z</dcterms:created>
  <dcterms:modified xsi:type="dcterms:W3CDTF">2012-02-18T13:34:00Z</dcterms:modified>
</cp:coreProperties>
</file>